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E9" w:rsidRPr="00B16BE9" w:rsidRDefault="00B16BE9" w:rsidP="00B16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16B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Rozpočet na rok 2006</w:t>
      </w:r>
    </w:p>
    <w:p w:rsidR="00B16BE9" w:rsidRPr="00B16BE9" w:rsidRDefault="00B16BE9" w:rsidP="00B1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B16BE9" w:rsidRPr="00B16BE9" w:rsidRDefault="00B16BE9" w:rsidP="00B16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t>Obec Lenešice - IČ : 00265098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tisících  Kč</w:t>
      </w:r>
    </w:p>
    <w:p w:rsidR="00B16BE9" w:rsidRPr="00B16BE9" w:rsidRDefault="00B16BE9" w:rsidP="00B1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 w:rsidRPr="00B16BE9">
        <w:rPr>
          <w:rFonts w:ascii="Times New Roman" w:eastAsia="Times New Roman" w:hAnsi="Times New Roman" w:cs="Times New Roman"/>
          <w:b/>
          <w:bCs/>
          <w:sz w:val="36"/>
          <w:lang w:eastAsia="cs-CZ"/>
        </w:rPr>
        <w:t xml:space="preserve">Příjmy </w:t>
      </w:r>
    </w:p>
    <w:p w:rsidR="00B16BE9" w:rsidRPr="00B16BE9" w:rsidRDefault="00B16BE9" w:rsidP="00B1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SpPo OdPa             Text                                </w:t>
      </w:r>
    </w:p>
    <w:p w:rsidR="00B16BE9" w:rsidRPr="00B16BE9" w:rsidRDefault="00B16BE9" w:rsidP="00B16B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B16BE9" w:rsidRPr="00B16BE9" w:rsidRDefault="00B16BE9" w:rsidP="00B1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</w:t>
      </w:r>
      <w:r w:rsidRPr="00B16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t>1111            Daň z příj.fyz.osob ze závis.č            1 700,00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1112            Daň z příj.fyz.os.z sam.výd.č.              800,00         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1113            Daň z příj.fyz.os.z kapit.výn.                100,00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1121            Dan z příjmů právnických osob          2 000,00      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1211            Daň z přidané hodnoty                      3 200,00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1341            Poplatek ze psů                                   14,00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1343            Popl.užívání veřej.prostranst.                   6,00  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1344            Poplatek ze vstupného                            7,00            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1347            Popl. za prov.výh.hr.přístroj                    60,00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1361            Správní poplatky                                  120,00             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1511            Daň z nemovitostí                                930,00       </w:t>
      </w:r>
    </w:p>
    <w:p w:rsidR="00B16BE9" w:rsidRPr="00B16BE9" w:rsidRDefault="00B16BE9" w:rsidP="00B1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B16BE9" w:rsidRPr="00B16BE9" w:rsidRDefault="00B16BE9" w:rsidP="00B1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B16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              Daňové příjmy                        8 937,00 </w:t>
      </w:r>
    </w:p>
    <w:p w:rsidR="00B16BE9" w:rsidRPr="00B16BE9" w:rsidRDefault="00B16BE9" w:rsidP="00B1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B16BE9" w:rsidRPr="00B16BE9" w:rsidRDefault="00B16BE9" w:rsidP="00B1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2111 3612       Bytové hospodářství                         380,00       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2111 3632       Pohřebnictví                                      20,00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2111 3722       Sběr a svoz komunálních odpadů      270,00       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2131               Příjmy z pronájmu pozemků             120,00       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2132 3392       Zájmová činnost v kultuře                   13,00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2132 3612       Bytové hospodářství                         300,00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2141               Příjmy z úroků                                  50,00       </w:t>
      </w:r>
    </w:p>
    <w:p w:rsidR="00B16BE9" w:rsidRPr="00B16BE9" w:rsidRDefault="00B16BE9" w:rsidP="00B1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B16BE9" w:rsidRPr="00B16BE9" w:rsidRDefault="00B16BE9" w:rsidP="00B1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</w:t>
      </w:r>
      <w:r w:rsidRPr="00B16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                Nedaňové příjmy                  1 153,00 </w:t>
      </w:r>
    </w:p>
    <w:p w:rsidR="00B16BE9" w:rsidRPr="00B16BE9" w:rsidRDefault="00B16BE9" w:rsidP="00B1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B16BE9" w:rsidRPr="00B16BE9" w:rsidRDefault="00B16BE9" w:rsidP="00B1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 </w:t>
      </w:r>
      <w:r w:rsidRPr="00B16BE9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Celkem                        10 090,00 </w:t>
      </w:r>
    </w:p>
    <w:p w:rsidR="00B16BE9" w:rsidRPr="00B16BE9" w:rsidRDefault="00B16BE9" w:rsidP="00B16B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16BE9">
        <w:rPr>
          <w:rFonts w:ascii="Times New Roman" w:eastAsia="Times New Roman" w:hAnsi="Times New Roman" w:cs="Times New Roman"/>
          <w:b/>
          <w:bCs/>
          <w:sz w:val="36"/>
          <w:lang w:eastAsia="cs-CZ"/>
        </w:rPr>
        <w:pict>
          <v:rect id="_x0000_i1031" style="width:0;height:1.5pt" o:hralign="center" o:hrstd="t" o:hr="t" fillcolor="#a0a0a0" stroked="f"/>
        </w:pict>
      </w:r>
    </w:p>
    <w:p w:rsidR="00B16BE9" w:rsidRPr="00B16BE9" w:rsidRDefault="00B16BE9" w:rsidP="00B1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b/>
          <w:bCs/>
          <w:sz w:val="36"/>
          <w:lang w:eastAsia="cs-CZ"/>
        </w:rPr>
        <w:lastRenderedPageBreak/>
        <w:t xml:space="preserve">Výdaje </w:t>
      </w:r>
    </w:p>
    <w:p w:rsidR="00B16BE9" w:rsidRPr="00B16BE9" w:rsidRDefault="00B16BE9" w:rsidP="00B1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</w:pPr>
      <w:r w:rsidRPr="00B16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kapitola                název                               </w:t>
      </w:r>
    </w:p>
    <w:p w:rsidR="00B16BE9" w:rsidRPr="00B16BE9" w:rsidRDefault="00B16BE9" w:rsidP="00B16B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B16BE9" w:rsidRPr="00B16BE9" w:rsidRDefault="00B16BE9" w:rsidP="00B1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2212                     Silnice                                      2 643,00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2221                     Dopravní obslužnost                       50,00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2321                     Odvád.a čist.odp.vod,nak.             140,00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3111                     Mateřská škola                            550,00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3113                     Základní školy                           1 250,00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3113                     ZŠ - vybavení jídelny                       60,00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3113                     ZŠ - oprava WC jídelna                 170,00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3113                     ZŠ - oprava WC I. st.                    400,00 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3314                     Činnosti knihovnické                      10,00 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3322                     Kaplička                                       30,00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3392                     Zájmová činnost v kultuře              160,00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3399                     Ost.zál.kult.,círk.,sděl.pros.          135,00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3419                     Tělovýchovná jednota                    240,00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3421                     Využití volného času                      20,00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3429                     Příspěvek neziskovým org.             20,00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3612                     Bytové hospodářství                     680,00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3631                     Veřejné osvětlení                         400,00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3632                     Pohřebnictví                                  15,00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3722                     Sběr komunálních odpadů          1 000,00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3745                     Péče o vzhled obcí a veř.zeleň      285,00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5512                     PO - dobrovolná část                     63,00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6112                     Místní zast. orgány                      820,00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6171                     Činnost místní správy                3 627,00          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 xml:space="preserve">6310                     Výdaje z fin. operací                    100,00          </w:t>
      </w: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6330                     Převod do FRB za obec                145,00         </w:t>
      </w:r>
    </w:p>
    <w:p w:rsidR="00B16BE9" w:rsidRPr="00B16BE9" w:rsidRDefault="00B16BE9" w:rsidP="00B1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pict>
          <v:rect id="_x0000_i1033" style="width:0;height:1.5pt" o:hralign="center" o:hrstd="t" o:hr="t" fillcolor="#a0a0a0" stroked="f"/>
        </w:pict>
      </w:r>
    </w:p>
    <w:p w:rsidR="00B16BE9" w:rsidRPr="00B16BE9" w:rsidRDefault="00B16BE9" w:rsidP="00B16BE9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16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 xml:space="preserve">                         </w:t>
      </w:r>
      <w:r w:rsidRPr="00B16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B16BE9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celkem                       13 013,00       </w:t>
      </w:r>
    </w:p>
    <w:p w:rsidR="00B16BE9" w:rsidRPr="00B16BE9" w:rsidRDefault="00B16BE9" w:rsidP="00B16B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cs-CZ"/>
        </w:rPr>
      </w:pPr>
      <w:r w:rsidRPr="00B16BE9">
        <w:rPr>
          <w:rFonts w:ascii="Times New Roman" w:eastAsia="Times New Roman" w:hAnsi="Times New Roman" w:cs="Times New Roman"/>
          <w:b/>
          <w:bCs/>
          <w:sz w:val="27"/>
          <w:lang w:eastAsia="cs-CZ"/>
        </w:rPr>
        <w:pict>
          <v:rect id="_x0000_i1034" style="width:0;height:1.5pt" o:hralign="center" o:hrstd="t" o:hr="t" fillcolor="#a0a0a0" stroked="f"/>
        </w:pict>
      </w:r>
    </w:p>
    <w:p w:rsidR="00B16BE9" w:rsidRPr="00B16BE9" w:rsidRDefault="00B16BE9" w:rsidP="00B16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BE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 xml:space="preserve">Schodek rozpočtu ve výši 2 923 tis. Kč je kryt zůstatkem fin. prostředků z minulých let. </w:t>
      </w:r>
    </w:p>
    <w:p w:rsidR="00C63A3E" w:rsidRDefault="00C63A3E"/>
    <w:sectPr w:rsidR="00C63A3E" w:rsidSect="00C6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36BD"/>
    <w:multiLevelType w:val="multilevel"/>
    <w:tmpl w:val="52D6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6BE9"/>
    <w:rsid w:val="00B16BE9"/>
    <w:rsid w:val="00C6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A3E"/>
  </w:style>
  <w:style w:type="paragraph" w:styleId="Nadpis1">
    <w:name w:val="heading 1"/>
    <w:basedOn w:val="Normln"/>
    <w:link w:val="Nadpis1Char"/>
    <w:uiPriority w:val="9"/>
    <w:qFormat/>
    <w:rsid w:val="00B16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6B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6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Galileo</dc:creator>
  <cp:lastModifiedBy>OEM Galileo</cp:lastModifiedBy>
  <cp:revision>1</cp:revision>
  <dcterms:created xsi:type="dcterms:W3CDTF">2011-02-02T09:16:00Z</dcterms:created>
  <dcterms:modified xsi:type="dcterms:W3CDTF">2011-02-02T09:17:00Z</dcterms:modified>
</cp:coreProperties>
</file>